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02" w:rsidRPr="00D72D9F" w:rsidRDefault="00B819F3">
      <w:pPr>
        <w:rPr>
          <w:rFonts w:ascii="Arial" w:hAnsi="Arial" w:cs="Arial"/>
          <w:b/>
          <w:sz w:val="28"/>
          <w:szCs w:val="28"/>
        </w:rPr>
      </w:pPr>
      <w:r w:rsidRPr="00D72D9F">
        <w:rPr>
          <w:rFonts w:ascii="Arial" w:hAnsi="Arial" w:cs="Arial"/>
          <w:b/>
          <w:sz w:val="28"/>
          <w:szCs w:val="28"/>
        </w:rPr>
        <w:t>Produkce odpadů a náklady za</w:t>
      </w:r>
      <w:r w:rsidR="00170F20" w:rsidRPr="00D72D9F">
        <w:rPr>
          <w:rFonts w:ascii="Arial" w:hAnsi="Arial" w:cs="Arial"/>
          <w:b/>
          <w:sz w:val="28"/>
          <w:szCs w:val="28"/>
        </w:rPr>
        <w:t xml:space="preserve"> jejich</w:t>
      </w:r>
      <w:r w:rsidRPr="00D72D9F">
        <w:rPr>
          <w:rFonts w:ascii="Arial" w:hAnsi="Arial" w:cs="Arial"/>
          <w:b/>
          <w:sz w:val="28"/>
          <w:szCs w:val="28"/>
        </w:rPr>
        <w:t xml:space="preserve"> likvidaci za rok 2021</w:t>
      </w:r>
    </w:p>
    <w:p w:rsidR="005D7398" w:rsidRDefault="00170F20" w:rsidP="009C76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roce 2021 o</w:t>
      </w:r>
      <w:r w:rsidR="00B819F3">
        <w:rPr>
          <w:rFonts w:ascii="Arial" w:hAnsi="Arial" w:cs="Arial"/>
        </w:rPr>
        <w:t>bčané města Vrchlabí vyprodukovali 4 612 t odpadů. Příznivou skutečností je snížení produ</w:t>
      </w:r>
      <w:r w:rsidR="00430081">
        <w:rPr>
          <w:rFonts w:ascii="Arial" w:hAnsi="Arial" w:cs="Arial"/>
        </w:rPr>
        <w:t>kce směsného komunálního odpadu</w:t>
      </w:r>
      <w:r w:rsidR="005D7398">
        <w:rPr>
          <w:rFonts w:ascii="Arial" w:hAnsi="Arial" w:cs="Arial"/>
        </w:rPr>
        <w:t xml:space="preserve"> (viz. </w:t>
      </w:r>
      <w:proofErr w:type="gramStart"/>
      <w:r w:rsidR="005D7398">
        <w:rPr>
          <w:rFonts w:ascii="Arial" w:hAnsi="Arial" w:cs="Arial"/>
        </w:rPr>
        <w:t>tabulka</w:t>
      </w:r>
      <w:proofErr w:type="gramEnd"/>
      <w:r w:rsidR="005D7398">
        <w:rPr>
          <w:rFonts w:ascii="Arial" w:hAnsi="Arial" w:cs="Arial"/>
        </w:rPr>
        <w:t>)</w:t>
      </w:r>
      <w:r w:rsidR="00430081">
        <w:rPr>
          <w:rFonts w:ascii="Arial" w:hAnsi="Arial" w:cs="Arial"/>
        </w:rPr>
        <w:t>.</w:t>
      </w:r>
      <w:r w:rsidR="00B819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 letech 2021 - 2029</w:t>
      </w:r>
      <w:r w:rsidR="00B819F3">
        <w:rPr>
          <w:rFonts w:ascii="Arial" w:hAnsi="Arial" w:cs="Arial"/>
        </w:rPr>
        <w:t xml:space="preserve"> </w:t>
      </w:r>
      <w:r w:rsidR="00AC32DB">
        <w:rPr>
          <w:rFonts w:ascii="Arial" w:hAnsi="Arial" w:cs="Arial"/>
        </w:rPr>
        <w:t>dochází, na základě zákona o odpadech, k razantnímu</w:t>
      </w:r>
      <w:r w:rsidR="00372998">
        <w:rPr>
          <w:rFonts w:ascii="Arial" w:hAnsi="Arial" w:cs="Arial"/>
        </w:rPr>
        <w:t xml:space="preserve"> zvyš</w:t>
      </w:r>
      <w:r w:rsidR="00AC32DB">
        <w:rPr>
          <w:rFonts w:ascii="Arial" w:hAnsi="Arial" w:cs="Arial"/>
        </w:rPr>
        <w:t>ování</w:t>
      </w:r>
      <w:r w:rsidR="00372998">
        <w:rPr>
          <w:rFonts w:ascii="Arial" w:hAnsi="Arial" w:cs="Arial"/>
        </w:rPr>
        <w:t xml:space="preserve"> cen za ukládání odpadů na sk</w:t>
      </w:r>
      <w:r w:rsidR="00C045C2">
        <w:rPr>
          <w:rFonts w:ascii="Arial" w:hAnsi="Arial" w:cs="Arial"/>
        </w:rPr>
        <w:t xml:space="preserve">ládky. </w:t>
      </w:r>
      <w:r w:rsidR="00430081">
        <w:rPr>
          <w:rFonts w:ascii="Arial" w:hAnsi="Arial" w:cs="Arial"/>
        </w:rPr>
        <w:t>Cena</w:t>
      </w:r>
      <w:r w:rsidR="00C045C2">
        <w:rPr>
          <w:rFonts w:ascii="Arial" w:hAnsi="Arial" w:cs="Arial"/>
        </w:rPr>
        <w:t xml:space="preserve"> za skládkovné</w:t>
      </w:r>
      <w:r w:rsidR="00430081">
        <w:rPr>
          <w:rFonts w:ascii="Arial" w:hAnsi="Arial" w:cs="Arial"/>
        </w:rPr>
        <w:t xml:space="preserve"> se skládá ze dvou částí. První část je </w:t>
      </w:r>
      <w:r w:rsidR="005D7398">
        <w:rPr>
          <w:rFonts w:ascii="Arial" w:hAnsi="Arial" w:cs="Arial"/>
        </w:rPr>
        <w:t>„</w:t>
      </w:r>
      <w:r w:rsidR="00430081">
        <w:rPr>
          <w:rFonts w:ascii="Arial" w:hAnsi="Arial" w:cs="Arial"/>
        </w:rPr>
        <w:t>poplatek</w:t>
      </w:r>
      <w:r w:rsidR="005D7398">
        <w:rPr>
          <w:rFonts w:ascii="Arial" w:hAnsi="Arial" w:cs="Arial"/>
        </w:rPr>
        <w:t>“</w:t>
      </w:r>
      <w:r w:rsidR="00430081">
        <w:rPr>
          <w:rFonts w:ascii="Arial" w:hAnsi="Arial" w:cs="Arial"/>
        </w:rPr>
        <w:t>, který</w:t>
      </w:r>
      <w:r w:rsidR="00372998">
        <w:rPr>
          <w:rFonts w:ascii="Arial" w:hAnsi="Arial" w:cs="Arial"/>
        </w:rPr>
        <w:t xml:space="preserve"> je příjmem Státního fondu životního prostředí</w:t>
      </w:r>
      <w:r w:rsidR="00430081">
        <w:rPr>
          <w:rFonts w:ascii="Arial" w:hAnsi="Arial" w:cs="Arial"/>
        </w:rPr>
        <w:t>. Druhá část je cena</w:t>
      </w:r>
      <w:r w:rsidR="00AC32DB">
        <w:rPr>
          <w:rFonts w:ascii="Arial" w:hAnsi="Arial" w:cs="Arial"/>
        </w:rPr>
        <w:t>,</w:t>
      </w:r>
      <w:r w:rsidR="00430081">
        <w:rPr>
          <w:rFonts w:ascii="Arial" w:hAnsi="Arial" w:cs="Arial"/>
        </w:rPr>
        <w:t xml:space="preserve"> která je příjmem provozovatele skládky. </w:t>
      </w:r>
    </w:p>
    <w:p w:rsidR="00A91DF8" w:rsidRDefault="00430081" w:rsidP="009C7637">
      <w:pPr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Základní sazba </w:t>
      </w:r>
      <w:r w:rsidR="005D7398">
        <w:rPr>
          <w:rFonts w:ascii="Arial" w:hAnsi="Arial" w:cs="Arial"/>
        </w:rPr>
        <w:t>„</w:t>
      </w:r>
      <w:r>
        <w:rPr>
          <w:rFonts w:ascii="Arial" w:hAnsi="Arial" w:cs="Arial"/>
        </w:rPr>
        <w:t>poplatku</w:t>
      </w:r>
      <w:r w:rsidR="005D7398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 je 500 Kč/t</w:t>
      </w:r>
      <w:r w:rsidR="00AC32DB">
        <w:rPr>
          <w:rFonts w:ascii="Arial" w:hAnsi="Arial" w:cs="Arial"/>
        </w:rPr>
        <w:t xml:space="preserve">, která se nemění </w:t>
      </w:r>
      <w:r>
        <w:rPr>
          <w:rFonts w:ascii="Arial" w:hAnsi="Arial" w:cs="Arial"/>
        </w:rPr>
        <w:t xml:space="preserve">při dodržení produkce </w:t>
      </w:r>
      <w:r w:rsidR="00D52973">
        <w:rPr>
          <w:rFonts w:ascii="Arial" w:hAnsi="Arial" w:cs="Arial"/>
        </w:rPr>
        <w:t xml:space="preserve">odpadů </w:t>
      </w:r>
      <w:bookmarkEnd w:id="0"/>
      <w:r w:rsidR="00D52973">
        <w:rPr>
          <w:rFonts w:ascii="Arial" w:hAnsi="Arial" w:cs="Arial"/>
        </w:rPr>
        <w:t>ukládaného na skládku</w:t>
      </w:r>
      <w:r w:rsidR="00AA42A6">
        <w:rPr>
          <w:rFonts w:ascii="Arial" w:hAnsi="Arial" w:cs="Arial"/>
        </w:rPr>
        <w:t xml:space="preserve"> v maximální výši</w:t>
      </w:r>
      <w:r w:rsidR="00372998">
        <w:rPr>
          <w:rFonts w:ascii="Arial" w:hAnsi="Arial" w:cs="Arial"/>
        </w:rPr>
        <w:t xml:space="preserve"> </w:t>
      </w:r>
      <w:r w:rsidR="005D7398">
        <w:rPr>
          <w:rFonts w:ascii="Arial" w:hAnsi="Arial" w:cs="Arial"/>
        </w:rPr>
        <w:t xml:space="preserve">stanovené produkcí na obyvatele. Toto </w:t>
      </w:r>
      <w:r w:rsidR="00D52973">
        <w:rPr>
          <w:rFonts w:ascii="Arial" w:hAnsi="Arial" w:cs="Arial"/>
        </w:rPr>
        <w:t xml:space="preserve">limitní </w:t>
      </w:r>
      <w:r w:rsidR="005D7398">
        <w:rPr>
          <w:rFonts w:ascii="Arial" w:hAnsi="Arial" w:cs="Arial"/>
        </w:rPr>
        <w:t>množství odpadů na obyvatele v letech 2021 – 2029 se</w:t>
      </w:r>
      <w:r w:rsidR="00257BD3">
        <w:rPr>
          <w:rFonts w:ascii="Arial" w:hAnsi="Arial" w:cs="Arial"/>
        </w:rPr>
        <w:t xml:space="preserve"> bude </w:t>
      </w:r>
      <w:r w:rsidR="005D7398">
        <w:rPr>
          <w:rFonts w:ascii="Arial" w:hAnsi="Arial" w:cs="Arial"/>
        </w:rPr>
        <w:t xml:space="preserve"> </w:t>
      </w:r>
      <w:r w:rsidR="00C034F7">
        <w:rPr>
          <w:rFonts w:ascii="Arial" w:hAnsi="Arial" w:cs="Arial"/>
        </w:rPr>
        <w:t xml:space="preserve">postupně </w:t>
      </w:r>
      <w:r w:rsidR="00257BD3">
        <w:rPr>
          <w:rFonts w:ascii="Arial" w:hAnsi="Arial" w:cs="Arial"/>
        </w:rPr>
        <w:t>snižovat</w:t>
      </w:r>
      <w:r w:rsidR="005D7398">
        <w:rPr>
          <w:rFonts w:ascii="Arial" w:hAnsi="Arial" w:cs="Arial"/>
        </w:rPr>
        <w:t xml:space="preserve"> z 200 kg/obyv</w:t>
      </w:r>
      <w:r w:rsidR="00D52973">
        <w:rPr>
          <w:rFonts w:ascii="Arial" w:hAnsi="Arial" w:cs="Arial"/>
        </w:rPr>
        <w:t>.</w:t>
      </w:r>
      <w:r w:rsidR="005D7398">
        <w:rPr>
          <w:rFonts w:ascii="Arial" w:hAnsi="Arial" w:cs="Arial"/>
        </w:rPr>
        <w:t xml:space="preserve"> na 120 </w:t>
      </w:r>
      <w:r w:rsidR="00C034F7">
        <w:rPr>
          <w:rFonts w:ascii="Arial" w:hAnsi="Arial" w:cs="Arial"/>
        </w:rPr>
        <w:t>kg/obyv</w:t>
      </w:r>
      <w:r w:rsidR="00211DA2">
        <w:rPr>
          <w:rFonts w:ascii="Arial" w:hAnsi="Arial" w:cs="Arial"/>
        </w:rPr>
        <w:t xml:space="preserve">. (viz. </w:t>
      </w:r>
      <w:proofErr w:type="gramStart"/>
      <w:r w:rsidR="00211DA2">
        <w:rPr>
          <w:rFonts w:ascii="Arial" w:hAnsi="Arial" w:cs="Arial"/>
        </w:rPr>
        <w:t>tabulka</w:t>
      </w:r>
      <w:proofErr w:type="gramEnd"/>
      <w:r w:rsidR="00211DA2">
        <w:rPr>
          <w:rFonts w:ascii="Arial" w:hAnsi="Arial" w:cs="Arial"/>
        </w:rPr>
        <w:t>).</w:t>
      </w:r>
      <w:r w:rsidR="00372998">
        <w:rPr>
          <w:rFonts w:ascii="Arial" w:hAnsi="Arial" w:cs="Arial"/>
        </w:rPr>
        <w:t xml:space="preserve"> </w:t>
      </w:r>
      <w:r w:rsidR="00AA42A6">
        <w:rPr>
          <w:rFonts w:ascii="Arial" w:hAnsi="Arial" w:cs="Arial"/>
        </w:rPr>
        <w:t>V</w:t>
      </w:r>
      <w:r w:rsidR="00372998">
        <w:rPr>
          <w:rFonts w:ascii="Arial" w:hAnsi="Arial" w:cs="Arial"/>
        </w:rPr>
        <w:t xml:space="preserve"> momentě překročení </w:t>
      </w:r>
      <w:r w:rsidR="00D26176">
        <w:rPr>
          <w:rFonts w:ascii="Arial" w:hAnsi="Arial" w:cs="Arial"/>
        </w:rPr>
        <w:t>tohoto limitu</w:t>
      </w:r>
      <w:r w:rsidR="00372998">
        <w:rPr>
          <w:rFonts w:ascii="Arial" w:hAnsi="Arial" w:cs="Arial"/>
        </w:rPr>
        <w:t xml:space="preserve"> </w:t>
      </w:r>
      <w:r w:rsidR="00C045C2">
        <w:rPr>
          <w:rFonts w:ascii="Arial" w:hAnsi="Arial" w:cs="Arial"/>
        </w:rPr>
        <w:t xml:space="preserve">odpadů </w:t>
      </w:r>
      <w:r w:rsidR="00372998">
        <w:rPr>
          <w:rFonts w:ascii="Arial" w:hAnsi="Arial" w:cs="Arial"/>
        </w:rPr>
        <w:t>j</w:t>
      </w:r>
      <w:r w:rsidR="009C7637">
        <w:rPr>
          <w:rFonts w:ascii="Arial" w:hAnsi="Arial" w:cs="Arial"/>
        </w:rPr>
        <w:t xml:space="preserve">e obec povinna platit zvýšenou </w:t>
      </w:r>
      <w:r w:rsidR="00372998">
        <w:rPr>
          <w:rFonts w:ascii="Arial" w:hAnsi="Arial" w:cs="Arial"/>
        </w:rPr>
        <w:t>sazb</w:t>
      </w:r>
      <w:r w:rsidR="009C7637">
        <w:rPr>
          <w:rFonts w:ascii="Arial" w:hAnsi="Arial" w:cs="Arial"/>
        </w:rPr>
        <w:t xml:space="preserve">u, která </w:t>
      </w:r>
      <w:r w:rsidR="005D7398">
        <w:rPr>
          <w:rFonts w:ascii="Arial" w:hAnsi="Arial" w:cs="Arial"/>
        </w:rPr>
        <w:t xml:space="preserve">se v letech 2021 – 2029 </w:t>
      </w:r>
      <w:r w:rsidR="00257BD3">
        <w:rPr>
          <w:rFonts w:ascii="Arial" w:hAnsi="Arial" w:cs="Arial"/>
        </w:rPr>
        <w:t>bude zvyšovat</w:t>
      </w:r>
      <w:r w:rsidR="005D7398">
        <w:rPr>
          <w:rFonts w:ascii="Arial" w:hAnsi="Arial" w:cs="Arial"/>
        </w:rPr>
        <w:t xml:space="preserve"> z</w:t>
      </w:r>
      <w:r w:rsidR="009C7637">
        <w:rPr>
          <w:rFonts w:ascii="Arial" w:hAnsi="Arial" w:cs="Arial"/>
        </w:rPr>
        <w:t xml:space="preserve"> 800 K</w:t>
      </w:r>
      <w:r w:rsidR="00372998">
        <w:rPr>
          <w:rFonts w:ascii="Arial" w:hAnsi="Arial" w:cs="Arial"/>
        </w:rPr>
        <w:t>č</w:t>
      </w:r>
      <w:r w:rsidR="00D52973">
        <w:rPr>
          <w:rFonts w:ascii="Arial" w:hAnsi="Arial" w:cs="Arial"/>
        </w:rPr>
        <w:t>/</w:t>
      </w:r>
      <w:r w:rsidR="00372998">
        <w:rPr>
          <w:rFonts w:ascii="Arial" w:hAnsi="Arial" w:cs="Arial"/>
        </w:rPr>
        <w:t>t</w:t>
      </w:r>
      <w:r w:rsidR="00D52973">
        <w:rPr>
          <w:rFonts w:ascii="Arial" w:hAnsi="Arial" w:cs="Arial"/>
        </w:rPr>
        <w:t xml:space="preserve"> na 1850 Kč/t.</w:t>
      </w:r>
    </w:p>
    <w:tbl>
      <w:tblPr>
        <w:tblpPr w:leftFromText="141" w:rightFromText="141" w:vertAnchor="text" w:horzAnchor="margin" w:tblpY="574"/>
        <w:tblW w:w="90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8"/>
        <w:gridCol w:w="677"/>
        <w:gridCol w:w="763"/>
        <w:gridCol w:w="763"/>
        <w:gridCol w:w="763"/>
        <w:gridCol w:w="763"/>
        <w:gridCol w:w="763"/>
        <w:gridCol w:w="763"/>
        <w:gridCol w:w="763"/>
        <w:gridCol w:w="763"/>
      </w:tblGrid>
      <w:tr w:rsidR="00A91DF8" w:rsidRPr="00211DA2" w:rsidTr="00A91DF8">
        <w:trPr>
          <w:trHeight w:val="337"/>
        </w:trPr>
        <w:tc>
          <w:tcPr>
            <w:tcW w:w="22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Rok 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2025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2026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2027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2028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2029</w:t>
            </w:r>
          </w:p>
        </w:tc>
      </w:tr>
      <w:tr w:rsidR="00A91DF8" w:rsidRPr="00211DA2" w:rsidTr="00A91DF8">
        <w:trPr>
          <w:trHeight w:val="337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Množství 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kg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/obyv.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</w:t>
            </w:r>
          </w:p>
        </w:tc>
      </w:tr>
      <w:tr w:rsidR="00A91DF8" w:rsidRPr="00211DA2" w:rsidTr="00A91DF8">
        <w:trPr>
          <w:trHeight w:val="354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Zvýšená sazba</w:t>
            </w:r>
            <w:r w:rsidRPr="00211DA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Kč/t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1DF8" w:rsidRPr="00211DA2" w:rsidRDefault="00A91DF8" w:rsidP="00A91DF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1850</w:t>
            </w:r>
          </w:p>
        </w:tc>
      </w:tr>
    </w:tbl>
    <w:p w:rsidR="00A91DF8" w:rsidRPr="00257BD3" w:rsidRDefault="00A91DF8" w:rsidP="00A91DF8">
      <w:pPr>
        <w:jc w:val="both"/>
        <w:rPr>
          <w:rFonts w:ascii="Arial" w:hAnsi="Arial" w:cs="Arial"/>
          <w:b/>
        </w:rPr>
      </w:pPr>
      <w:r w:rsidRPr="00257BD3">
        <w:rPr>
          <w:rFonts w:ascii="Arial" w:hAnsi="Arial" w:cs="Arial"/>
          <w:b/>
        </w:rPr>
        <w:t>Zákonné limitní množství odpadů a zvýšená sazba:</w:t>
      </w:r>
    </w:p>
    <w:p w:rsidR="00257BD3" w:rsidRDefault="00257BD3" w:rsidP="009C7637">
      <w:pPr>
        <w:jc w:val="both"/>
        <w:rPr>
          <w:rFonts w:ascii="Arial" w:hAnsi="Arial" w:cs="Arial"/>
        </w:rPr>
      </w:pPr>
    </w:p>
    <w:p w:rsidR="00170F20" w:rsidRDefault="009C7637" w:rsidP="009C76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Město Vrchlabí zaplatilo v roce 2021 ve zvýšené sazbě pouze za 45 t z celkového množství 1968 t. Nutno však zdůraznit, že </w:t>
      </w:r>
      <w:r w:rsidR="00D52973">
        <w:rPr>
          <w:rFonts w:ascii="Arial" w:hAnsi="Arial" w:cs="Arial"/>
        </w:rPr>
        <w:t xml:space="preserve">je potřeba snižovat množství odpadů ukládaných na skládku, aby nedocházelo k razantnímu zvyšování „poplatku“ za skládkovné.   </w:t>
      </w:r>
    </w:p>
    <w:tbl>
      <w:tblPr>
        <w:tblpPr w:leftFromText="141" w:rightFromText="141" w:vertAnchor="page" w:horzAnchor="margin" w:tblpY="8116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1417"/>
        <w:gridCol w:w="1134"/>
        <w:gridCol w:w="1701"/>
        <w:gridCol w:w="1701"/>
      </w:tblGrid>
      <w:tr w:rsidR="00257BD3" w:rsidRPr="009C7637" w:rsidTr="00257BD3">
        <w:trPr>
          <w:trHeight w:val="247"/>
        </w:trPr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Produkce t / rok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2021</w:t>
            </w:r>
          </w:p>
        </w:tc>
      </w:tr>
      <w:tr w:rsidR="00257BD3" w:rsidRPr="009C7637" w:rsidTr="00257BD3">
        <w:trPr>
          <w:trHeight w:val="247"/>
        </w:trPr>
        <w:tc>
          <w:tcPr>
            <w:tcW w:w="3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produkce t/rok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tis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produkce t/rok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tis Kč</w:t>
            </w:r>
          </w:p>
        </w:tc>
      </w:tr>
      <w:tr w:rsidR="00257BD3" w:rsidRPr="009C7637" w:rsidTr="00257BD3">
        <w:trPr>
          <w:trHeight w:val="30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Objemný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434,53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2 600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466,15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2 774,00 Kč</w:t>
            </w:r>
          </w:p>
        </w:tc>
      </w:tr>
      <w:tr w:rsidR="00257BD3" w:rsidRPr="009C7637" w:rsidTr="00257BD3">
        <w:trPr>
          <w:trHeight w:val="305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Nebezpečný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9,32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7,76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57BD3" w:rsidRPr="009C7637" w:rsidTr="00257BD3">
        <w:trPr>
          <w:trHeight w:val="247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Tříděný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843,84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1 288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865,63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1 438,00 Kč</w:t>
            </w:r>
          </w:p>
        </w:tc>
      </w:tr>
      <w:tr w:rsidR="00257BD3" w:rsidRPr="009C7637" w:rsidTr="00257BD3">
        <w:trPr>
          <w:trHeight w:val="247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Biologicky rozložitelný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1 361,98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1 200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1 304,25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1 400,00 Kč</w:t>
            </w:r>
          </w:p>
        </w:tc>
      </w:tr>
      <w:tr w:rsidR="00257BD3" w:rsidRPr="009C7637" w:rsidTr="00257BD3">
        <w:trPr>
          <w:trHeight w:val="247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Směsný komunální odpad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2 088,66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6 801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1 968,35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6 100,00 Kč</w:t>
            </w:r>
          </w:p>
        </w:tc>
      </w:tr>
      <w:tr w:rsidR="00257BD3" w:rsidRPr="009C7637" w:rsidTr="00257BD3">
        <w:trPr>
          <w:trHeight w:val="247"/>
        </w:trPr>
        <w:tc>
          <w:tcPr>
            <w:tcW w:w="3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211DA2" w:rsidRDefault="00257BD3" w:rsidP="00257BD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211DA2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Celkem odpady v systému obce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4 738,34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11 889 Kč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4 612,13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7BD3" w:rsidRPr="00B819F3" w:rsidRDefault="00257BD3" w:rsidP="00257BD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B819F3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11 712,00 Kč</w:t>
            </w:r>
          </w:p>
        </w:tc>
      </w:tr>
    </w:tbl>
    <w:p w:rsidR="00211DA2" w:rsidRDefault="00211DA2" w:rsidP="009C7637">
      <w:pPr>
        <w:jc w:val="both"/>
        <w:rPr>
          <w:rFonts w:ascii="Arial" w:hAnsi="Arial" w:cs="Arial"/>
        </w:rPr>
      </w:pPr>
    </w:p>
    <w:p w:rsidR="00D72D9F" w:rsidRDefault="00D72D9F" w:rsidP="009C76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Odbor ŽP </w:t>
      </w:r>
      <w:proofErr w:type="spellStart"/>
      <w:r>
        <w:rPr>
          <w:rFonts w:ascii="Arial" w:hAnsi="Arial" w:cs="Arial"/>
        </w:rPr>
        <w:t>MěÚ</w:t>
      </w:r>
      <w:proofErr w:type="spellEnd"/>
      <w:r>
        <w:rPr>
          <w:rFonts w:ascii="Arial" w:hAnsi="Arial" w:cs="Arial"/>
        </w:rPr>
        <w:t xml:space="preserve"> Vrchlabí</w:t>
      </w:r>
    </w:p>
    <w:p w:rsidR="00170F20" w:rsidRDefault="00170F20" w:rsidP="009C7637">
      <w:pPr>
        <w:jc w:val="both"/>
        <w:rPr>
          <w:rFonts w:ascii="Arial" w:hAnsi="Arial" w:cs="Arial"/>
        </w:rPr>
      </w:pPr>
    </w:p>
    <w:p w:rsidR="00170F20" w:rsidRDefault="00170F20" w:rsidP="009C7637">
      <w:pPr>
        <w:jc w:val="both"/>
        <w:rPr>
          <w:rFonts w:ascii="Arial" w:hAnsi="Arial" w:cs="Arial"/>
        </w:rPr>
      </w:pPr>
    </w:p>
    <w:p w:rsidR="00B819F3" w:rsidRPr="00B819F3" w:rsidRDefault="00B819F3" w:rsidP="009C7637">
      <w:pPr>
        <w:jc w:val="both"/>
        <w:rPr>
          <w:rFonts w:ascii="Arial" w:hAnsi="Arial" w:cs="Arial"/>
          <w:sz w:val="28"/>
          <w:szCs w:val="28"/>
        </w:rPr>
      </w:pPr>
    </w:p>
    <w:sectPr w:rsidR="00B819F3" w:rsidRPr="00B81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EEE"/>
    <w:rsid w:val="00170F20"/>
    <w:rsid w:val="00211DA2"/>
    <w:rsid w:val="00257BD3"/>
    <w:rsid w:val="00372998"/>
    <w:rsid w:val="00430081"/>
    <w:rsid w:val="005D7398"/>
    <w:rsid w:val="006B0645"/>
    <w:rsid w:val="008A0DC6"/>
    <w:rsid w:val="00932702"/>
    <w:rsid w:val="009C7637"/>
    <w:rsid w:val="00A91DF8"/>
    <w:rsid w:val="00AA42A6"/>
    <w:rsid w:val="00AC32DB"/>
    <w:rsid w:val="00B819F3"/>
    <w:rsid w:val="00C034F7"/>
    <w:rsid w:val="00C045C2"/>
    <w:rsid w:val="00D26176"/>
    <w:rsid w:val="00D52973"/>
    <w:rsid w:val="00D72D9F"/>
    <w:rsid w:val="00E5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97240-ADA5-461B-B58C-6F0038118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Luňáková Ivana</dc:creator>
  <cp:lastModifiedBy>Luňáková Ivana</cp:lastModifiedBy>
  <cp:revision>4</cp:revision>
  <dcterms:created xsi:type="dcterms:W3CDTF">2022-10-18T07:27:00Z</dcterms:created>
  <dcterms:modified xsi:type="dcterms:W3CDTF">2022-10-18T08:03:00Z</dcterms:modified>
</cp:coreProperties>
</file>